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08" w:rsidRPr="004F7B08" w:rsidRDefault="004F7B08" w:rsidP="004F7B08">
      <w:pPr>
        <w:pBdr>
          <w:bottom w:val="single" w:sz="48" w:space="0" w:color="065FA3"/>
        </w:pBdr>
        <w:spacing w:before="120" w:after="0" w:line="240" w:lineRule="auto"/>
        <w:outlineLvl w:val="0"/>
        <w:rPr>
          <w:rFonts w:ascii="Arial Narrow" w:eastAsia="Times New Roman" w:hAnsi="Arial Narrow" w:cs="Arial"/>
          <w:b/>
          <w:bCs/>
          <w:color w:val="000000"/>
          <w:kern w:val="36"/>
          <w:szCs w:val="33"/>
          <w:lang w:val="en"/>
        </w:rPr>
      </w:pPr>
      <w:proofErr w:type="spellStart"/>
      <w:r w:rsidRPr="004F7B08">
        <w:rPr>
          <w:rFonts w:ascii="Arial Narrow" w:eastAsia="Times New Roman" w:hAnsi="Arial Narrow" w:cs="Arial"/>
          <w:b/>
          <w:bCs/>
          <w:color w:val="000000"/>
          <w:kern w:val="36"/>
          <w:szCs w:val="33"/>
          <w:lang w:val="en"/>
        </w:rPr>
        <w:t>LabVIEW</w:t>
      </w:r>
      <w:proofErr w:type="spellEnd"/>
      <w:r w:rsidRPr="004F7B08">
        <w:rPr>
          <w:rFonts w:ascii="Arial Narrow" w:eastAsia="Times New Roman" w:hAnsi="Arial Narrow" w:cs="Arial"/>
          <w:b/>
          <w:bCs/>
          <w:color w:val="000000"/>
          <w:kern w:val="36"/>
          <w:szCs w:val="33"/>
          <w:lang w:val="en"/>
        </w:rPr>
        <w:t xml:space="preserve"> Run-Time Engine 2012 - (32-bit) - Windows - Windows 7/Vista/XP 32-bit/Server 2008 R2 64-bit/Server 2003 R2 32-bit</w:t>
      </w:r>
    </w:p>
    <w:p w:rsidR="004F7B08" w:rsidRPr="004F7B08" w:rsidRDefault="004F7B08" w:rsidP="004F7B08">
      <w:pPr>
        <w:spacing w:after="0" w:line="240" w:lineRule="auto"/>
        <w:rPr>
          <w:rFonts w:ascii="Arial" w:eastAsia="Times New Roman" w:hAnsi="Arial" w:cs="Arial"/>
          <w:sz w:val="7"/>
          <w:szCs w:val="15"/>
          <w:lang w:val="en"/>
        </w:rPr>
      </w:pPr>
      <w:r w:rsidRPr="004F7B08">
        <w:rPr>
          <w:rFonts w:ascii="Arial" w:eastAsia="Times New Roman" w:hAnsi="Arial" w:cs="Arial"/>
          <w:sz w:val="7"/>
          <w:szCs w:val="15"/>
          <w:lang w:val="en"/>
        </w:rPr>
        <w:t>87 Ratings | </w:t>
      </w:r>
      <w:r w:rsidRPr="004F7B08">
        <w:rPr>
          <w:rFonts w:ascii="Arial" w:eastAsia="Times New Roman" w:hAnsi="Arial" w:cs="Arial"/>
          <w:b/>
          <w:bCs/>
          <w:sz w:val="7"/>
          <w:szCs w:val="15"/>
          <w:lang w:val="en"/>
        </w:rPr>
        <w:t>3.61</w:t>
      </w:r>
      <w:r w:rsidRPr="004F7B08">
        <w:rPr>
          <w:rFonts w:ascii="Arial" w:eastAsia="Times New Roman" w:hAnsi="Arial" w:cs="Arial"/>
          <w:sz w:val="7"/>
          <w:szCs w:val="15"/>
          <w:lang w:val="en"/>
        </w:rPr>
        <w:t xml:space="preserve"> out of 5</w:t>
      </w:r>
    </w:p>
    <w:p w:rsidR="004F7B08" w:rsidRPr="004F7B08" w:rsidRDefault="004F7B08" w:rsidP="004F7B08">
      <w:pPr>
        <w:spacing w:after="0" w:line="240" w:lineRule="auto"/>
        <w:rPr>
          <w:rFonts w:ascii="Arial" w:eastAsia="Times New Roman" w:hAnsi="Arial" w:cs="Arial"/>
          <w:sz w:val="7"/>
          <w:szCs w:val="15"/>
          <w:lang w:val="en"/>
        </w:rPr>
      </w:pPr>
      <w:r w:rsidRPr="004F7B08">
        <w:rPr>
          <w:rFonts w:ascii="Arial" w:eastAsia="Times New Roman" w:hAnsi="Arial" w:cs="Arial"/>
          <w:sz w:val="7"/>
          <w:szCs w:val="15"/>
          <w:lang w:val="en"/>
        </w:rPr>
        <w:t xml:space="preserve">  </w:t>
      </w:r>
      <w:hyperlink r:id="rId6" w:history="1">
        <w:r w:rsidRPr="004F7B08">
          <w:rPr>
            <w:rFonts w:ascii="Arial" w:eastAsia="Times New Roman" w:hAnsi="Arial" w:cs="Arial"/>
            <w:b/>
            <w:bCs/>
            <w:noProof/>
            <w:color w:val="065FA3"/>
            <w:sz w:val="7"/>
            <w:szCs w:val="15"/>
          </w:rPr>
          <w:drawing>
            <wp:inline distT="0" distB="0" distL="0" distR="0" wp14:anchorId="242E17AF" wp14:editId="174F51B8">
              <wp:extent cx="285750" cy="152400"/>
              <wp:effectExtent l="0" t="0" r="0" b="0"/>
              <wp:docPr id="1" name="Picture 1" descr="http://joule.ni.com/images/icons/us/rs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oule.ni.com/images/icons/us/rss.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r w:rsidRPr="004F7B08">
          <w:rPr>
            <w:rFonts w:ascii="Arial" w:eastAsia="Times New Roman" w:hAnsi="Arial" w:cs="Arial"/>
            <w:b/>
            <w:bCs/>
            <w:color w:val="065FA3"/>
            <w:sz w:val="7"/>
            <w:szCs w:val="15"/>
            <w:lang w:val="en"/>
          </w:rPr>
          <w:t xml:space="preserve">RSS </w:t>
        </w:r>
      </w:hyperlink>
      <w:r w:rsidRPr="004F7B08">
        <w:rPr>
          <w:rFonts w:ascii="Arial" w:eastAsia="Times New Roman" w:hAnsi="Arial" w:cs="Arial"/>
          <w:sz w:val="7"/>
          <w:szCs w:val="15"/>
          <w:lang w:val="en"/>
        </w:rPr>
        <w:t xml:space="preserve">|   </w:t>
      </w:r>
      <w:hyperlink r:id="rId9" w:history="1">
        <w:r w:rsidRPr="004F7B08">
          <w:rPr>
            <w:rFonts w:ascii="Arial" w:eastAsia="Times New Roman" w:hAnsi="Arial" w:cs="Arial"/>
            <w:b/>
            <w:bCs/>
            <w:noProof/>
            <w:color w:val="065FA3"/>
            <w:sz w:val="7"/>
            <w:szCs w:val="15"/>
          </w:rPr>
          <w:drawing>
            <wp:inline distT="0" distB="0" distL="0" distR="0" wp14:anchorId="632F3602" wp14:editId="2537E2EA">
              <wp:extent cx="171450" cy="120650"/>
              <wp:effectExtent l="0" t="0" r="0" b="0"/>
              <wp:docPr id="2" name="Picture 2" descr="Pr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Pr="004F7B08">
          <w:rPr>
            <w:rFonts w:ascii="Arial" w:eastAsia="Times New Roman" w:hAnsi="Arial" w:cs="Arial"/>
            <w:b/>
            <w:bCs/>
            <w:color w:val="065FA3"/>
            <w:sz w:val="7"/>
            <w:szCs w:val="15"/>
            <w:lang w:val="en"/>
          </w:rPr>
          <w:t>Print</w:t>
        </w:r>
      </w:hyperlink>
      <w:r w:rsidRPr="004F7B08">
        <w:rPr>
          <w:rFonts w:ascii="Arial" w:eastAsia="Times New Roman" w:hAnsi="Arial" w:cs="Arial"/>
          <w:sz w:val="7"/>
          <w:szCs w:val="15"/>
          <w:lang w:val="en"/>
        </w:rPr>
        <w:t xml:space="preserve"> </w:t>
      </w:r>
    </w:p>
    <w:p w:rsidR="004F7B08" w:rsidRPr="004F7B08" w:rsidRDefault="004F7B08" w:rsidP="004F7B08">
      <w:pPr>
        <w:pBdr>
          <w:bottom w:val="single" w:sz="36" w:space="3" w:color="065FA3"/>
        </w:pBdr>
        <w:shd w:val="clear" w:color="auto" w:fill="FFF7E0"/>
        <w:spacing w:before="30" w:after="45" w:line="240" w:lineRule="auto"/>
        <w:outlineLvl w:val="2"/>
        <w:rPr>
          <w:rFonts w:ascii="Arial" w:eastAsia="Times New Roman" w:hAnsi="Arial" w:cs="Arial"/>
          <w:b/>
          <w:bCs/>
          <w:color w:val="000000"/>
          <w:sz w:val="10"/>
          <w:szCs w:val="18"/>
          <w:lang w:val="en"/>
        </w:rPr>
      </w:pPr>
      <w:r w:rsidRPr="004F7B08">
        <w:rPr>
          <w:rFonts w:ascii="Arial" w:eastAsia="Times New Roman" w:hAnsi="Arial" w:cs="Arial"/>
          <w:b/>
          <w:bCs/>
          <w:color w:val="000000"/>
          <w:sz w:val="10"/>
          <w:szCs w:val="18"/>
          <w:lang w:val="en"/>
        </w:rPr>
        <w:t>Available Downloads:</w:t>
      </w:r>
    </w:p>
    <w:p w:rsidR="004F7B08" w:rsidRPr="004F7B08" w:rsidRDefault="004F7B08" w:rsidP="004F7B08">
      <w:pPr>
        <w:shd w:val="clear" w:color="auto" w:fill="FFF7E0"/>
        <w:spacing w:before="100" w:beforeAutospacing="1" w:after="100" w:afterAutospacing="1" w:line="240" w:lineRule="auto"/>
        <w:rPr>
          <w:rFonts w:ascii="Arial" w:eastAsia="Times New Roman" w:hAnsi="Arial" w:cs="Arial"/>
          <w:sz w:val="14"/>
          <w:szCs w:val="18"/>
          <w:lang w:val="en"/>
        </w:rPr>
      </w:pPr>
      <w:r w:rsidRPr="004F7B08">
        <w:rPr>
          <w:rFonts w:ascii="Arial" w:eastAsia="Times New Roman" w:hAnsi="Arial" w:cs="Arial"/>
          <w:b/>
          <w:bCs/>
          <w:sz w:val="14"/>
          <w:szCs w:val="18"/>
          <w:lang w:val="en"/>
        </w:rPr>
        <w:t>Download Options:</w:t>
      </w:r>
    </w:p>
    <w:p w:rsidR="004F7B08" w:rsidRPr="004F7B08" w:rsidRDefault="004F7B08" w:rsidP="004F7B08">
      <w:pPr>
        <w:shd w:val="clear" w:color="auto" w:fill="FFF7E0"/>
        <w:spacing w:after="0" w:line="240" w:lineRule="auto"/>
        <w:rPr>
          <w:rFonts w:ascii="Arial" w:eastAsia="Times New Roman" w:hAnsi="Arial" w:cs="Arial"/>
          <w:sz w:val="14"/>
          <w:szCs w:val="18"/>
          <w:lang w:val="en"/>
        </w:rPr>
      </w:pPr>
      <w:r w:rsidRPr="004F7B08">
        <w:rPr>
          <w:rFonts w:ascii="Arial" w:eastAsia="Times New Roman" w:hAnsi="Arial" w:cs="Arial"/>
          <w:sz w:val="14"/>
          <w:szCs w:val="18"/>
          <w:lang w:val="en"/>
        </w:rPr>
        <w:t xml:space="preserve">1. </w:t>
      </w:r>
    </w:p>
    <w:p w:rsidR="004F7B08" w:rsidRPr="004F7B08" w:rsidRDefault="004F7B08" w:rsidP="004F7B08">
      <w:pPr>
        <w:shd w:val="clear" w:color="auto" w:fill="FFF7E0"/>
        <w:spacing w:after="0" w:line="240" w:lineRule="auto"/>
        <w:rPr>
          <w:rFonts w:ascii="Arial" w:eastAsia="Times New Roman" w:hAnsi="Arial" w:cs="Arial"/>
          <w:sz w:val="14"/>
          <w:szCs w:val="18"/>
          <w:lang w:val="en"/>
        </w:rPr>
      </w:pPr>
      <w:r w:rsidRPr="004F7B08">
        <w:rPr>
          <w:rFonts w:ascii="Arial" w:eastAsia="Times New Roman" w:hAnsi="Arial" w:cs="Arial"/>
          <w:b/>
          <w:bCs/>
          <w:sz w:val="14"/>
          <w:szCs w:val="18"/>
          <w:lang w:val="en"/>
        </w:rPr>
        <w:t>NI Downloader:</w:t>
      </w:r>
      <w:r w:rsidRPr="004F7B08">
        <w:rPr>
          <w:rFonts w:ascii="Arial" w:eastAsia="Times New Roman" w:hAnsi="Arial" w:cs="Arial"/>
          <w:sz w:val="14"/>
          <w:szCs w:val="18"/>
          <w:lang w:val="en"/>
        </w:rPr>
        <w:t xml:space="preserve"> </w:t>
      </w:r>
      <w:hyperlink r:id="rId11" w:history="1">
        <w:r w:rsidRPr="004F7B08">
          <w:rPr>
            <w:rFonts w:ascii="Arial" w:eastAsia="Times New Roman" w:hAnsi="Arial" w:cs="Arial"/>
            <w:color w:val="065FA3"/>
            <w:sz w:val="14"/>
            <w:szCs w:val="18"/>
            <w:lang w:val="en"/>
          </w:rPr>
          <w:t xml:space="preserve">LVRTE2012f3std_downloader.exe </w:t>
        </w:r>
      </w:hyperlink>
      <w:r w:rsidRPr="004F7B08">
        <w:rPr>
          <w:rFonts w:ascii="Arial" w:eastAsia="Times New Roman" w:hAnsi="Arial" w:cs="Arial"/>
          <w:sz w:val="14"/>
          <w:szCs w:val="18"/>
          <w:lang w:val="en"/>
        </w:rPr>
        <w:t xml:space="preserve">(226.12 MB) </w:t>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Checksum (MD5): </w:t>
      </w:r>
      <w:r w:rsidRPr="004F7B08">
        <w:rPr>
          <w:rFonts w:ascii="Arial" w:eastAsia="Times New Roman" w:hAnsi="Arial" w:cs="Arial"/>
          <w:sz w:val="14"/>
          <w:szCs w:val="18"/>
          <w:lang w:val="en"/>
        </w:rPr>
        <w:t xml:space="preserve">0c20b506bfa2e6d65390575cfc9415ea </w:t>
      </w:r>
    </w:p>
    <w:p w:rsidR="004F7B08" w:rsidRPr="004F7B08" w:rsidRDefault="004F7B08" w:rsidP="004F7B08">
      <w:pPr>
        <w:shd w:val="clear" w:color="auto" w:fill="FFF7E0"/>
        <w:spacing w:after="0" w:line="240" w:lineRule="auto"/>
        <w:rPr>
          <w:rFonts w:ascii="Arial" w:eastAsia="Times New Roman" w:hAnsi="Arial" w:cs="Arial"/>
          <w:color w:val="008000"/>
          <w:sz w:val="14"/>
          <w:szCs w:val="18"/>
          <w:lang w:val="en"/>
        </w:rPr>
      </w:pPr>
      <w:r w:rsidRPr="004F7B08">
        <w:rPr>
          <w:rFonts w:ascii="Arial" w:eastAsia="Times New Roman" w:hAnsi="Arial" w:cs="Arial"/>
          <w:color w:val="008000"/>
          <w:sz w:val="14"/>
          <w:szCs w:val="18"/>
          <w:lang w:val="en"/>
        </w:rPr>
        <w:t>NI Recommended</w:t>
      </w:r>
    </w:p>
    <w:p w:rsidR="004F7B08" w:rsidRPr="004F7B08" w:rsidRDefault="004F7B08" w:rsidP="004F7B08">
      <w:pPr>
        <w:shd w:val="clear" w:color="auto" w:fill="FFF7E0"/>
        <w:spacing w:after="0" w:line="240" w:lineRule="auto"/>
        <w:rPr>
          <w:rFonts w:ascii="Arial" w:eastAsia="Times New Roman" w:hAnsi="Arial" w:cs="Arial"/>
          <w:sz w:val="14"/>
          <w:szCs w:val="18"/>
          <w:lang w:val="en"/>
        </w:rPr>
      </w:pPr>
    </w:p>
    <w:p w:rsidR="004F7B08" w:rsidRPr="004F7B08" w:rsidRDefault="004F7B08" w:rsidP="004F7B08">
      <w:pPr>
        <w:shd w:val="clear" w:color="auto" w:fill="FFF7E0"/>
        <w:spacing w:after="0" w:line="240" w:lineRule="auto"/>
        <w:rPr>
          <w:rFonts w:ascii="Arial" w:eastAsia="Times New Roman" w:hAnsi="Arial" w:cs="Arial"/>
          <w:sz w:val="14"/>
          <w:szCs w:val="18"/>
          <w:lang w:val="en"/>
        </w:rPr>
      </w:pPr>
      <w:r w:rsidRPr="004F7B08">
        <w:rPr>
          <w:rFonts w:ascii="Arial" w:eastAsia="Times New Roman" w:hAnsi="Arial" w:cs="Arial"/>
          <w:sz w:val="14"/>
          <w:szCs w:val="18"/>
          <w:lang w:val="en"/>
        </w:rPr>
        <w:t xml:space="preserve">Using the </w:t>
      </w:r>
      <w:r w:rsidRPr="004F7B08">
        <w:rPr>
          <w:rFonts w:ascii="Arial" w:eastAsia="Times New Roman" w:hAnsi="Arial" w:cs="Arial"/>
          <w:b/>
          <w:bCs/>
          <w:sz w:val="14"/>
          <w:szCs w:val="18"/>
          <w:lang w:val="en"/>
        </w:rPr>
        <w:t>NI Downloader</w:t>
      </w:r>
      <w:r w:rsidRPr="004F7B08">
        <w:rPr>
          <w:rFonts w:ascii="Arial" w:eastAsia="Times New Roman" w:hAnsi="Arial" w:cs="Arial"/>
          <w:sz w:val="14"/>
          <w:szCs w:val="18"/>
          <w:lang w:val="en"/>
        </w:rPr>
        <w:t>:</w:t>
      </w:r>
      <w:bookmarkStart w:id="0" w:name="_GoBack"/>
      <w:bookmarkEnd w:id="0"/>
    </w:p>
    <w:p w:rsidR="004F7B08" w:rsidRPr="004F7B08" w:rsidRDefault="004F7B08" w:rsidP="004F7B08">
      <w:pPr>
        <w:numPr>
          <w:ilvl w:val="0"/>
          <w:numId w:val="1"/>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provides a more stable experience for downloading files</w:t>
      </w:r>
    </w:p>
    <w:p w:rsidR="004F7B08" w:rsidRPr="004F7B08" w:rsidRDefault="004F7B08" w:rsidP="004F7B08">
      <w:pPr>
        <w:numPr>
          <w:ilvl w:val="0"/>
          <w:numId w:val="1"/>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automatically resumes download if unintentionally interrupted</w:t>
      </w:r>
    </w:p>
    <w:p w:rsidR="004F7B08" w:rsidRPr="004F7B08" w:rsidRDefault="004F7B08" w:rsidP="004F7B08">
      <w:pPr>
        <w:numPr>
          <w:ilvl w:val="0"/>
          <w:numId w:val="1"/>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temporarily runs on your PC for duration of the download</w:t>
      </w:r>
    </w:p>
    <w:p w:rsidR="004F7B08" w:rsidRPr="004F7B08" w:rsidRDefault="004F7B08" w:rsidP="004F7B08">
      <w:pPr>
        <w:numPr>
          <w:ilvl w:val="0"/>
          <w:numId w:val="1"/>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features "pause and resume" ability</w:t>
      </w:r>
    </w:p>
    <w:p w:rsidR="004F7B08" w:rsidRPr="004F7B08" w:rsidRDefault="004F7B08" w:rsidP="004F7B08">
      <w:pPr>
        <w:shd w:val="clear" w:color="auto" w:fill="FFF7E0"/>
        <w:spacing w:after="0" w:line="240" w:lineRule="auto"/>
        <w:rPr>
          <w:rFonts w:ascii="Arial" w:eastAsia="Times New Roman" w:hAnsi="Arial" w:cs="Arial"/>
          <w:sz w:val="14"/>
          <w:szCs w:val="18"/>
          <w:lang w:val="en"/>
        </w:rPr>
      </w:pPr>
    </w:p>
    <w:p w:rsidR="004F7B08" w:rsidRPr="004F7B08" w:rsidRDefault="004F7B08" w:rsidP="004F7B08">
      <w:pPr>
        <w:shd w:val="clear" w:color="auto" w:fill="FFF7E0"/>
        <w:spacing w:after="0" w:line="240" w:lineRule="auto"/>
        <w:rPr>
          <w:rFonts w:ascii="Arial" w:eastAsia="Times New Roman" w:hAnsi="Arial" w:cs="Arial"/>
          <w:sz w:val="14"/>
          <w:szCs w:val="18"/>
          <w:lang w:val="en"/>
        </w:rPr>
      </w:pPr>
      <w:r w:rsidRPr="004F7B08">
        <w:rPr>
          <w:rFonts w:ascii="Arial" w:eastAsia="Times New Roman" w:hAnsi="Arial" w:cs="Arial"/>
          <w:sz w:val="14"/>
          <w:szCs w:val="18"/>
          <w:lang w:val="en"/>
        </w:rPr>
        <w:t xml:space="preserve">2. </w:t>
      </w:r>
    </w:p>
    <w:p w:rsidR="004F7B08" w:rsidRPr="004F7B08" w:rsidRDefault="004F7B08" w:rsidP="004F7B08">
      <w:pPr>
        <w:shd w:val="clear" w:color="auto" w:fill="FFF7E0"/>
        <w:spacing w:after="0" w:line="240" w:lineRule="auto"/>
        <w:rPr>
          <w:rFonts w:ascii="Arial" w:eastAsia="Times New Roman" w:hAnsi="Arial" w:cs="Arial"/>
          <w:sz w:val="14"/>
          <w:szCs w:val="18"/>
          <w:lang w:val="en"/>
        </w:rPr>
      </w:pPr>
      <w:r w:rsidRPr="004F7B08">
        <w:rPr>
          <w:rFonts w:ascii="Arial" w:eastAsia="Times New Roman" w:hAnsi="Arial" w:cs="Arial"/>
          <w:b/>
          <w:bCs/>
          <w:sz w:val="14"/>
          <w:szCs w:val="18"/>
          <w:lang w:val="en"/>
        </w:rPr>
        <w:t>Standard Download:</w:t>
      </w:r>
      <w:r w:rsidRPr="004F7B08">
        <w:rPr>
          <w:rFonts w:ascii="Arial" w:eastAsia="Times New Roman" w:hAnsi="Arial" w:cs="Arial"/>
          <w:sz w:val="14"/>
          <w:szCs w:val="18"/>
          <w:lang w:val="en"/>
        </w:rPr>
        <w:t xml:space="preserve"> </w:t>
      </w:r>
      <w:hyperlink r:id="rId12" w:history="1">
        <w:r w:rsidRPr="004F7B08">
          <w:rPr>
            <w:rFonts w:ascii="Arial" w:eastAsia="Times New Roman" w:hAnsi="Arial" w:cs="Arial"/>
            <w:color w:val="065FA3"/>
            <w:sz w:val="14"/>
            <w:szCs w:val="18"/>
            <w:lang w:val="en"/>
          </w:rPr>
          <w:t xml:space="preserve">LVRTE2012f3std.exe </w:t>
        </w:r>
      </w:hyperlink>
      <w:r w:rsidRPr="004F7B08">
        <w:rPr>
          <w:rFonts w:ascii="Arial" w:eastAsia="Times New Roman" w:hAnsi="Arial" w:cs="Arial"/>
          <w:sz w:val="14"/>
          <w:szCs w:val="18"/>
          <w:lang w:val="en"/>
        </w:rPr>
        <w:t xml:space="preserve">(226.12 MB). </w:t>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Checksum (MD5): </w:t>
      </w:r>
      <w:r w:rsidRPr="004F7B08">
        <w:rPr>
          <w:rFonts w:ascii="Arial" w:eastAsia="Times New Roman" w:hAnsi="Arial" w:cs="Arial"/>
          <w:sz w:val="14"/>
          <w:szCs w:val="18"/>
          <w:lang w:val="en"/>
        </w:rPr>
        <w:t xml:space="preserve">0c20b506bfa2e6d65390575cfc9415ea </w:t>
      </w:r>
      <w:r w:rsidRPr="004F7B08">
        <w:rPr>
          <w:rFonts w:ascii="Arial" w:eastAsia="Times New Roman" w:hAnsi="Arial" w:cs="Arial"/>
          <w:sz w:val="14"/>
          <w:szCs w:val="18"/>
          <w:lang w:val="en"/>
        </w:rPr>
        <w:br/>
      </w:r>
      <w:r w:rsidRPr="004F7B08">
        <w:rPr>
          <w:rFonts w:ascii="Arial" w:eastAsia="Times New Roman" w:hAnsi="Arial" w:cs="Arial"/>
          <w:sz w:val="14"/>
          <w:szCs w:val="18"/>
          <w:lang w:val="en"/>
        </w:rPr>
        <w:br/>
        <w:t xml:space="preserve">Using the </w:t>
      </w:r>
      <w:r w:rsidRPr="004F7B08">
        <w:rPr>
          <w:rFonts w:ascii="Arial" w:eastAsia="Times New Roman" w:hAnsi="Arial" w:cs="Arial"/>
          <w:b/>
          <w:bCs/>
          <w:sz w:val="14"/>
          <w:szCs w:val="18"/>
          <w:lang w:val="en"/>
        </w:rPr>
        <w:t>Standard Download</w:t>
      </w:r>
      <w:r w:rsidRPr="004F7B08">
        <w:rPr>
          <w:rFonts w:ascii="Arial" w:eastAsia="Times New Roman" w:hAnsi="Arial" w:cs="Arial"/>
          <w:sz w:val="14"/>
          <w:szCs w:val="18"/>
          <w:lang w:val="en"/>
        </w:rPr>
        <w:t xml:space="preserve">: </w:t>
      </w:r>
    </w:p>
    <w:p w:rsidR="004F7B08" w:rsidRPr="004F7B08" w:rsidRDefault="004F7B08" w:rsidP="004F7B08">
      <w:pPr>
        <w:numPr>
          <w:ilvl w:val="0"/>
          <w:numId w:val="2"/>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downloads directly to your PC</w:t>
      </w:r>
    </w:p>
    <w:p w:rsidR="004F7B08" w:rsidRPr="004F7B08" w:rsidRDefault="004F7B08" w:rsidP="004F7B08">
      <w:pPr>
        <w:numPr>
          <w:ilvl w:val="0"/>
          <w:numId w:val="2"/>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can be a less stable experience for downloading files should the download be unintentionally interrupted due to dropped connectivity</w:t>
      </w:r>
    </w:p>
    <w:p w:rsidR="004F7B08" w:rsidRPr="004F7B08" w:rsidRDefault="004F7B08" w:rsidP="004F7B08">
      <w:pPr>
        <w:numPr>
          <w:ilvl w:val="0"/>
          <w:numId w:val="2"/>
        </w:numPr>
        <w:shd w:val="clear" w:color="auto" w:fill="FFF7E0"/>
        <w:spacing w:before="100" w:beforeAutospacing="1" w:after="90" w:line="240" w:lineRule="auto"/>
        <w:ind w:left="135"/>
        <w:rPr>
          <w:rFonts w:ascii="Arial" w:eastAsia="Times New Roman" w:hAnsi="Arial" w:cs="Arial"/>
          <w:sz w:val="14"/>
          <w:szCs w:val="18"/>
          <w:lang w:val="en"/>
        </w:rPr>
      </w:pPr>
      <w:r w:rsidRPr="004F7B08">
        <w:rPr>
          <w:rFonts w:ascii="Arial" w:eastAsia="Times New Roman" w:hAnsi="Arial" w:cs="Arial"/>
          <w:sz w:val="14"/>
          <w:szCs w:val="18"/>
          <w:lang w:val="en"/>
        </w:rPr>
        <w:t>does not provide ability to "pause and resume"</w:t>
      </w:r>
    </w:p>
    <w:p w:rsidR="004F7B08" w:rsidRPr="004F7B08" w:rsidRDefault="004F7B08" w:rsidP="004F7B08">
      <w:pPr>
        <w:shd w:val="clear" w:color="auto" w:fill="FFF7E0"/>
        <w:spacing w:after="240" w:line="240" w:lineRule="auto"/>
        <w:rPr>
          <w:rFonts w:ascii="Arial" w:eastAsia="Times New Roman" w:hAnsi="Arial" w:cs="Arial"/>
          <w:sz w:val="14"/>
          <w:szCs w:val="18"/>
          <w:lang w:val="en"/>
        </w:rPr>
      </w:pP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Updates and Notifications: </w:t>
      </w:r>
      <w:r w:rsidRPr="004F7B08">
        <w:rPr>
          <w:rFonts w:ascii="Arial" w:eastAsia="Times New Roman" w:hAnsi="Arial" w:cs="Arial"/>
          <w:sz w:val="14"/>
          <w:szCs w:val="18"/>
          <w:lang w:val="en"/>
        </w:rPr>
        <w:br/>
        <w:t xml:space="preserve">Critical Updates and Security Notifications are posted on ni.com. Before downloading, click </w:t>
      </w:r>
      <w:hyperlink r:id="rId13" w:history="1">
        <w:r w:rsidRPr="004F7B08">
          <w:rPr>
            <w:rFonts w:ascii="Arial" w:eastAsia="Times New Roman" w:hAnsi="Arial" w:cs="Arial"/>
            <w:color w:val="065FA3"/>
            <w:sz w:val="14"/>
            <w:szCs w:val="18"/>
            <w:lang w:val="en"/>
          </w:rPr>
          <w:t>here</w:t>
        </w:r>
      </w:hyperlink>
      <w:r w:rsidRPr="004F7B08">
        <w:rPr>
          <w:rFonts w:ascii="Arial" w:eastAsia="Times New Roman" w:hAnsi="Arial" w:cs="Arial"/>
          <w:sz w:val="14"/>
          <w:szCs w:val="18"/>
          <w:lang w:val="en"/>
        </w:rPr>
        <w:t xml:space="preserve"> to review this information. </w:t>
      </w:r>
      <w:r w:rsidRPr="004F7B08">
        <w:rPr>
          <w:rFonts w:ascii="Arial" w:eastAsia="Times New Roman" w:hAnsi="Arial" w:cs="Arial"/>
          <w:sz w:val="14"/>
          <w:szCs w:val="18"/>
          <w:lang w:val="en"/>
        </w:rPr>
        <w:br/>
      </w:r>
      <w:r w:rsidRPr="004F7B08">
        <w:rPr>
          <w:rFonts w:ascii="Arial" w:eastAsia="Times New Roman" w:hAnsi="Arial" w:cs="Arial"/>
          <w:sz w:val="14"/>
          <w:szCs w:val="18"/>
          <w:lang w:val="en"/>
        </w:rPr>
        <w:br/>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Download Language: </w:t>
      </w:r>
      <w:r w:rsidRPr="004F7B08">
        <w:rPr>
          <w:rFonts w:ascii="Arial" w:eastAsia="Times New Roman" w:hAnsi="Arial" w:cs="Arial"/>
          <w:sz w:val="14"/>
          <w:szCs w:val="18"/>
          <w:lang w:val="en"/>
        </w:rPr>
        <w:t>Chinese (Simplified); English; Korean; German; Japanese; French</w:t>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Product Line: </w:t>
      </w:r>
      <w:proofErr w:type="spellStart"/>
      <w:r w:rsidRPr="004F7B08">
        <w:rPr>
          <w:rFonts w:ascii="Arial" w:eastAsia="Times New Roman" w:hAnsi="Arial" w:cs="Arial"/>
          <w:sz w:val="14"/>
          <w:szCs w:val="18"/>
          <w:lang w:val="en"/>
        </w:rPr>
        <w:t>LabVIEW</w:t>
      </w:r>
      <w:proofErr w:type="spellEnd"/>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Version: </w:t>
      </w:r>
      <w:r w:rsidRPr="004F7B08">
        <w:rPr>
          <w:rFonts w:ascii="Arial" w:eastAsia="Times New Roman" w:hAnsi="Arial" w:cs="Arial"/>
          <w:sz w:val="14"/>
          <w:szCs w:val="18"/>
          <w:lang w:val="en"/>
        </w:rPr>
        <w:t>2012</w:t>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Release date: </w:t>
      </w:r>
      <w:r w:rsidRPr="004F7B08">
        <w:rPr>
          <w:rFonts w:ascii="Arial" w:eastAsia="Times New Roman" w:hAnsi="Arial" w:cs="Arial"/>
          <w:sz w:val="14"/>
          <w:szCs w:val="18"/>
          <w:lang w:val="en"/>
        </w:rPr>
        <w:t>08-06-2012</w:t>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Software type: </w:t>
      </w:r>
      <w:r w:rsidRPr="004F7B08">
        <w:rPr>
          <w:rFonts w:ascii="Arial" w:eastAsia="Times New Roman" w:hAnsi="Arial" w:cs="Arial"/>
          <w:sz w:val="14"/>
          <w:szCs w:val="18"/>
          <w:lang w:val="en"/>
        </w:rPr>
        <w:t>Run-Time</w:t>
      </w:r>
      <w:r w:rsidRPr="004F7B08">
        <w:rPr>
          <w:rFonts w:ascii="Arial" w:eastAsia="Times New Roman" w:hAnsi="Arial" w:cs="Arial"/>
          <w:sz w:val="14"/>
          <w:szCs w:val="18"/>
          <w:lang w:val="en"/>
        </w:rPr>
        <w:br/>
      </w:r>
      <w:r w:rsidRPr="004F7B08">
        <w:rPr>
          <w:rFonts w:ascii="Arial" w:eastAsia="Times New Roman" w:hAnsi="Arial" w:cs="Arial"/>
          <w:b/>
          <w:bCs/>
          <w:sz w:val="14"/>
          <w:szCs w:val="18"/>
          <w:lang w:val="en"/>
        </w:rPr>
        <w:t xml:space="preserve">Operating system: </w:t>
      </w:r>
      <w:r w:rsidRPr="004F7B08">
        <w:rPr>
          <w:rFonts w:ascii="Arial" w:eastAsia="Times New Roman" w:hAnsi="Arial" w:cs="Arial"/>
          <w:sz w:val="14"/>
          <w:szCs w:val="18"/>
          <w:lang w:val="en"/>
        </w:rPr>
        <w:t>Windows 7; Windows Vista; Windows XP 32-bit; Windows Server 2008 R2 64-bit; Windows Server 2003 R2 32-bit</w:t>
      </w:r>
      <w:r w:rsidRPr="004F7B08">
        <w:rPr>
          <w:rFonts w:ascii="Arial" w:eastAsia="Times New Roman" w:hAnsi="Arial" w:cs="Arial"/>
          <w:sz w:val="14"/>
          <w:szCs w:val="18"/>
          <w:lang w:val="en"/>
        </w:rPr>
        <w:br/>
      </w:r>
    </w:p>
    <w:p w:rsidR="004F7B08" w:rsidRPr="004F7B08" w:rsidRDefault="004F7B08" w:rsidP="004F7B08">
      <w:pPr>
        <w:pBdr>
          <w:bottom w:val="single" w:sz="36" w:space="3" w:color="065FA3"/>
        </w:pBdr>
        <w:spacing w:before="30" w:after="45" w:line="240" w:lineRule="auto"/>
        <w:outlineLvl w:val="3"/>
        <w:rPr>
          <w:rFonts w:ascii="Arial" w:eastAsia="Times New Roman" w:hAnsi="Arial" w:cs="Arial"/>
          <w:b/>
          <w:bCs/>
          <w:color w:val="000000"/>
          <w:sz w:val="10"/>
          <w:szCs w:val="18"/>
          <w:lang w:val="en"/>
        </w:rPr>
      </w:pPr>
      <w:r w:rsidRPr="004F7B08">
        <w:rPr>
          <w:rFonts w:ascii="Arial" w:eastAsia="Times New Roman" w:hAnsi="Arial" w:cs="Arial"/>
          <w:b/>
          <w:bCs/>
          <w:color w:val="000000"/>
          <w:sz w:val="10"/>
          <w:szCs w:val="18"/>
          <w:lang w:val="en"/>
        </w:rPr>
        <w:t>Description</w:t>
      </w:r>
    </w:p>
    <w:p w:rsidR="004F7B08" w:rsidRPr="004F7B08" w:rsidRDefault="004F7B08" w:rsidP="004F7B08">
      <w:pPr>
        <w:pStyle w:val="NoSpacing"/>
        <w:rPr>
          <w:sz w:val="14"/>
          <w:lang w:val="en"/>
        </w:rPr>
      </w:pPr>
      <w:r w:rsidRPr="004F7B08">
        <w:rPr>
          <w:sz w:val="14"/>
          <w:lang w:val="en"/>
        </w:rPr>
        <w:t xml:space="preserve">This is the download page for the </w:t>
      </w:r>
      <w:proofErr w:type="spellStart"/>
      <w:r w:rsidRPr="004F7B08">
        <w:rPr>
          <w:sz w:val="14"/>
          <w:lang w:val="en"/>
        </w:rPr>
        <w:t>LabVIEW</w:t>
      </w:r>
      <w:proofErr w:type="spellEnd"/>
      <w:r w:rsidRPr="004F7B08">
        <w:rPr>
          <w:sz w:val="14"/>
          <w:lang w:val="en"/>
        </w:rPr>
        <w:t xml:space="preserve"> 2012 SP1 (</w:t>
      </w:r>
      <w:r w:rsidRPr="004F7B08">
        <w:rPr>
          <w:i/>
          <w:iCs/>
          <w:sz w:val="14"/>
          <w:lang w:val="en"/>
        </w:rPr>
        <w:t>32-bit</w:t>
      </w:r>
      <w:r w:rsidRPr="004F7B08">
        <w:rPr>
          <w:sz w:val="14"/>
          <w:lang w:val="en"/>
        </w:rPr>
        <w:t>) Run-Time Engine for Windows.</w:t>
      </w:r>
    </w:p>
    <w:p w:rsidR="004F7B08" w:rsidRPr="004F7B08" w:rsidRDefault="004F7B08" w:rsidP="004F7B08">
      <w:pPr>
        <w:pStyle w:val="NoSpacing"/>
        <w:rPr>
          <w:sz w:val="14"/>
          <w:lang w:val="en"/>
        </w:rPr>
      </w:pPr>
      <w:r w:rsidRPr="004F7B08">
        <w:rPr>
          <w:sz w:val="14"/>
          <w:lang w:val="en"/>
        </w:rPr>
        <w:t xml:space="preserve">This Run-Time Engine must be installed on any 32-bit or 64-bit Windows system where you plan to run </w:t>
      </w:r>
      <w:proofErr w:type="spellStart"/>
      <w:r w:rsidRPr="004F7B08">
        <w:rPr>
          <w:sz w:val="14"/>
          <w:lang w:val="en"/>
        </w:rPr>
        <w:t>executables</w:t>
      </w:r>
      <w:proofErr w:type="spellEnd"/>
      <w:r w:rsidRPr="004F7B08">
        <w:rPr>
          <w:sz w:val="14"/>
          <w:lang w:val="en"/>
        </w:rPr>
        <w:t xml:space="preserve"> that you build with the Application Builder in </w:t>
      </w:r>
      <w:proofErr w:type="spellStart"/>
      <w:r w:rsidRPr="004F7B08">
        <w:rPr>
          <w:sz w:val="14"/>
          <w:lang w:val="en"/>
        </w:rPr>
        <w:t>LabVIEW</w:t>
      </w:r>
      <w:proofErr w:type="spellEnd"/>
      <w:r w:rsidRPr="004F7B08">
        <w:rPr>
          <w:sz w:val="14"/>
          <w:lang w:val="en"/>
        </w:rPr>
        <w:t xml:space="preserve"> 2012 or 2012 SP1 (</w:t>
      </w:r>
      <w:r w:rsidRPr="004F7B08">
        <w:rPr>
          <w:i/>
          <w:iCs/>
          <w:sz w:val="14"/>
          <w:lang w:val="en"/>
        </w:rPr>
        <w:t>32-bit</w:t>
      </w:r>
      <w:r w:rsidRPr="004F7B08">
        <w:rPr>
          <w:sz w:val="14"/>
          <w:lang w:val="en"/>
        </w:rPr>
        <w:t xml:space="preserve">). </w:t>
      </w:r>
      <w:proofErr w:type="spellStart"/>
      <w:r w:rsidRPr="004F7B08">
        <w:rPr>
          <w:sz w:val="14"/>
          <w:lang w:val="en"/>
        </w:rPr>
        <w:t>Executables</w:t>
      </w:r>
      <w:proofErr w:type="spellEnd"/>
      <w:r w:rsidRPr="004F7B08">
        <w:rPr>
          <w:sz w:val="14"/>
          <w:lang w:val="en"/>
        </w:rPr>
        <w:t xml:space="preserve"> built with </w:t>
      </w:r>
      <w:proofErr w:type="spellStart"/>
      <w:r w:rsidRPr="004F7B08">
        <w:rPr>
          <w:sz w:val="14"/>
          <w:lang w:val="en"/>
        </w:rPr>
        <w:t>LabVIEW</w:t>
      </w:r>
      <w:proofErr w:type="spellEnd"/>
      <w:r w:rsidRPr="004F7B08">
        <w:rPr>
          <w:sz w:val="14"/>
          <w:lang w:val="en"/>
        </w:rPr>
        <w:t xml:space="preserve"> 2012 or 2012 SP1 (</w:t>
      </w:r>
      <w:r w:rsidRPr="004F7B08">
        <w:rPr>
          <w:i/>
          <w:iCs/>
          <w:sz w:val="14"/>
          <w:lang w:val="en"/>
        </w:rPr>
        <w:t>64-bit</w:t>
      </w:r>
      <w:r w:rsidRPr="004F7B08">
        <w:rPr>
          <w:sz w:val="14"/>
          <w:lang w:val="en"/>
        </w:rPr>
        <w:t xml:space="preserve">) require the </w:t>
      </w:r>
      <w:hyperlink r:id="rId14" w:history="1">
        <w:proofErr w:type="spellStart"/>
        <w:r w:rsidRPr="004F7B08">
          <w:rPr>
            <w:color w:val="065FA3"/>
            <w:sz w:val="14"/>
            <w:lang w:val="en"/>
          </w:rPr>
          <w:t>LabVIEW</w:t>
        </w:r>
        <w:proofErr w:type="spellEnd"/>
        <w:r w:rsidRPr="004F7B08">
          <w:rPr>
            <w:color w:val="065FA3"/>
            <w:sz w:val="14"/>
            <w:lang w:val="en"/>
          </w:rPr>
          <w:t xml:space="preserve"> 2012 (64-bit) Run-Time Engine</w:t>
        </w:r>
      </w:hyperlink>
      <w:r w:rsidRPr="004F7B08">
        <w:rPr>
          <w:sz w:val="14"/>
          <w:lang w:val="en"/>
        </w:rPr>
        <w:t>.</w:t>
      </w:r>
    </w:p>
    <w:p w:rsidR="004F7B08" w:rsidRPr="004F7B08" w:rsidRDefault="004F7B08" w:rsidP="004F7B08">
      <w:pPr>
        <w:pStyle w:val="NoSpacing"/>
        <w:rPr>
          <w:sz w:val="14"/>
          <w:lang w:val="en"/>
        </w:rPr>
      </w:pPr>
      <w:r w:rsidRPr="004F7B08">
        <w:rPr>
          <w:sz w:val="14"/>
          <w:lang w:val="en"/>
        </w:rPr>
        <w:t>Additionally, the Run-Time Engine allows your browser to display VIs embedded in Web pages.</w:t>
      </w:r>
    </w:p>
    <w:p w:rsidR="004F7B08" w:rsidRPr="004F7B08" w:rsidRDefault="004F7B08" w:rsidP="004F7B08">
      <w:pPr>
        <w:pStyle w:val="NoSpacing"/>
        <w:rPr>
          <w:sz w:val="14"/>
          <w:lang w:val="en"/>
        </w:rPr>
      </w:pPr>
      <w:r w:rsidRPr="004F7B08">
        <w:rPr>
          <w:sz w:val="14"/>
          <w:lang w:val="en"/>
        </w:rPr>
        <w:t xml:space="preserve">For additional information, see </w:t>
      </w:r>
      <w:hyperlink r:id="rId15" w:history="1">
        <w:proofErr w:type="spellStart"/>
        <w:r w:rsidRPr="004F7B08">
          <w:rPr>
            <w:color w:val="065FA3"/>
            <w:sz w:val="14"/>
            <w:lang w:val="en"/>
          </w:rPr>
          <w:t>KnowledgeBase</w:t>
        </w:r>
        <w:proofErr w:type="spellEnd"/>
        <w:r w:rsidRPr="004F7B08">
          <w:rPr>
            <w:color w:val="065FA3"/>
            <w:sz w:val="14"/>
            <w:lang w:val="en"/>
          </w:rPr>
          <w:t xml:space="preserve"> 3P88SPNQ: </w:t>
        </w:r>
        <w:proofErr w:type="spellStart"/>
        <w:r w:rsidRPr="004F7B08">
          <w:rPr>
            <w:color w:val="065FA3"/>
            <w:sz w:val="14"/>
            <w:lang w:val="en"/>
          </w:rPr>
          <w:t>LabVIEW</w:t>
        </w:r>
        <w:proofErr w:type="spellEnd"/>
        <w:r w:rsidRPr="004F7B08">
          <w:rPr>
            <w:color w:val="065FA3"/>
            <w:sz w:val="14"/>
            <w:lang w:val="en"/>
          </w:rPr>
          <w:t xml:space="preserve"> Run-Time Engine Compatibility</w:t>
        </w:r>
      </w:hyperlink>
      <w:r w:rsidRPr="004F7B08">
        <w:rPr>
          <w:sz w:val="14"/>
          <w:lang w:val="en"/>
        </w:rPr>
        <w:t>.</w:t>
      </w:r>
    </w:p>
    <w:p w:rsidR="004F7B08" w:rsidRPr="004F7B08" w:rsidRDefault="004F7B08" w:rsidP="004F7B08">
      <w:pPr>
        <w:pBdr>
          <w:bottom w:val="single" w:sz="36" w:space="3" w:color="065FA3"/>
        </w:pBdr>
        <w:spacing w:before="30" w:after="45" w:line="240" w:lineRule="auto"/>
        <w:outlineLvl w:val="3"/>
        <w:rPr>
          <w:rFonts w:ascii="Arial" w:eastAsia="Times New Roman" w:hAnsi="Arial" w:cs="Arial"/>
          <w:b/>
          <w:bCs/>
          <w:color w:val="000000"/>
          <w:sz w:val="10"/>
          <w:szCs w:val="18"/>
          <w:lang w:val="en"/>
        </w:rPr>
      </w:pPr>
      <w:r w:rsidRPr="004F7B08">
        <w:rPr>
          <w:rFonts w:ascii="Arial" w:eastAsia="Times New Roman" w:hAnsi="Arial" w:cs="Arial"/>
          <w:b/>
          <w:bCs/>
          <w:color w:val="000000"/>
          <w:sz w:val="10"/>
          <w:szCs w:val="18"/>
          <w:lang w:val="en"/>
        </w:rPr>
        <w:t>Install Notes</w:t>
      </w:r>
    </w:p>
    <w:p w:rsidR="004F7B08" w:rsidRPr="004F7B08" w:rsidRDefault="004F7B08" w:rsidP="004F7B08">
      <w:pPr>
        <w:spacing w:before="100" w:beforeAutospacing="1" w:after="100" w:afterAutospacing="1" w:line="240" w:lineRule="auto"/>
        <w:rPr>
          <w:rFonts w:ascii="Arial" w:eastAsia="Times New Roman" w:hAnsi="Arial" w:cs="Arial"/>
          <w:sz w:val="10"/>
          <w:szCs w:val="18"/>
          <w:lang w:val="en"/>
        </w:rPr>
      </w:pPr>
      <w:r w:rsidRPr="004F7B08">
        <w:rPr>
          <w:rFonts w:ascii="Arial" w:eastAsia="Times New Roman" w:hAnsi="Arial" w:cs="Arial"/>
          <w:sz w:val="10"/>
          <w:szCs w:val="18"/>
          <w:lang w:val="en"/>
        </w:rPr>
        <w:t>The installation files for the Run-Time Engine are automatically extracted to a directory on disk. The installer does not remove the files after installing, if you want to remove these files from disk, be sure to note their location during the unzipping process.</w:t>
      </w:r>
    </w:p>
    <w:p w:rsidR="004F7B08" w:rsidRPr="004F7B08" w:rsidRDefault="004F7B08" w:rsidP="004F7B08">
      <w:pPr>
        <w:pBdr>
          <w:bottom w:val="single" w:sz="36" w:space="3" w:color="065FA3"/>
        </w:pBdr>
        <w:spacing w:before="30" w:after="45" w:line="240" w:lineRule="auto"/>
        <w:outlineLvl w:val="3"/>
        <w:rPr>
          <w:rFonts w:ascii="Arial" w:eastAsia="Times New Roman" w:hAnsi="Arial" w:cs="Arial"/>
          <w:b/>
          <w:bCs/>
          <w:color w:val="000000"/>
          <w:sz w:val="10"/>
          <w:szCs w:val="18"/>
          <w:lang w:val="en"/>
        </w:rPr>
      </w:pPr>
      <w:r w:rsidRPr="004F7B08">
        <w:rPr>
          <w:rFonts w:ascii="Arial" w:eastAsia="Times New Roman" w:hAnsi="Arial" w:cs="Arial"/>
          <w:b/>
          <w:bCs/>
          <w:color w:val="000000"/>
          <w:sz w:val="10"/>
          <w:szCs w:val="18"/>
          <w:lang w:val="en"/>
        </w:rPr>
        <w:t>Installation Resources</w:t>
      </w:r>
    </w:p>
    <w:p w:rsidR="004F7B08" w:rsidRPr="004F7B08" w:rsidRDefault="004F7B08" w:rsidP="004F7B08">
      <w:pPr>
        <w:pStyle w:val="NoSpacing"/>
        <w:rPr>
          <w:sz w:val="16"/>
          <w:lang w:val="en"/>
        </w:rPr>
      </w:pPr>
      <w:hyperlink r:id="rId16" w:history="1">
        <w:proofErr w:type="spellStart"/>
        <w:r w:rsidRPr="004F7B08">
          <w:rPr>
            <w:color w:val="065FA3"/>
            <w:sz w:val="16"/>
            <w:lang w:val="en"/>
          </w:rPr>
          <w:t>LabVIEW</w:t>
        </w:r>
        <w:proofErr w:type="spellEnd"/>
        <w:r w:rsidRPr="004F7B08">
          <w:rPr>
            <w:color w:val="065FA3"/>
            <w:sz w:val="16"/>
            <w:lang w:val="en"/>
          </w:rPr>
          <w:t xml:space="preserve"> Run-Time Engine 2012 - Mac OS X</w:t>
        </w:r>
      </w:hyperlink>
      <w:r w:rsidRPr="004F7B08">
        <w:rPr>
          <w:sz w:val="16"/>
          <w:lang w:val="en"/>
        </w:rPr>
        <w:t xml:space="preserve"> </w:t>
      </w:r>
      <w:r w:rsidRPr="004F7B08">
        <w:rPr>
          <w:noProof/>
          <w:color w:val="065FA3"/>
          <w:sz w:val="16"/>
        </w:rPr>
        <w:drawing>
          <wp:inline distT="0" distB="0" distL="0" distR="0" wp14:anchorId="490EE449" wp14:editId="5B589391">
            <wp:extent cx="95250" cy="76200"/>
            <wp:effectExtent l="0" t="0" r="0" b="0"/>
            <wp:docPr id="3" name="Picture 3" descr="popup">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pup">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p w:rsidR="004F7B08" w:rsidRPr="004F7B08" w:rsidRDefault="004F7B08" w:rsidP="004F7B08">
      <w:pPr>
        <w:pStyle w:val="NoSpacing"/>
        <w:rPr>
          <w:sz w:val="16"/>
          <w:lang w:val="en"/>
        </w:rPr>
      </w:pPr>
      <w:hyperlink r:id="rId18" w:history="1">
        <w:proofErr w:type="spellStart"/>
        <w:r w:rsidRPr="004F7B08">
          <w:rPr>
            <w:color w:val="065FA3"/>
            <w:sz w:val="16"/>
            <w:lang w:val="en"/>
          </w:rPr>
          <w:t>LabVIEW</w:t>
        </w:r>
        <w:proofErr w:type="spellEnd"/>
        <w:r w:rsidRPr="004F7B08">
          <w:rPr>
            <w:color w:val="065FA3"/>
            <w:sz w:val="16"/>
            <w:lang w:val="en"/>
          </w:rPr>
          <w:t xml:space="preserve"> Run-Time Engine 2012 - Linux</w:t>
        </w:r>
      </w:hyperlink>
      <w:r w:rsidRPr="004F7B08">
        <w:rPr>
          <w:sz w:val="16"/>
          <w:lang w:val="en"/>
        </w:rPr>
        <w:t xml:space="preserve"> </w:t>
      </w:r>
      <w:r w:rsidRPr="004F7B08">
        <w:rPr>
          <w:noProof/>
          <w:color w:val="065FA3"/>
          <w:sz w:val="16"/>
        </w:rPr>
        <w:drawing>
          <wp:inline distT="0" distB="0" distL="0" distR="0" wp14:anchorId="35FAE78A" wp14:editId="75917930">
            <wp:extent cx="95250" cy="76200"/>
            <wp:effectExtent l="0" t="0" r="0" b="0"/>
            <wp:docPr id="4" name="Picture 4" descr="popup">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pup">
                      <a:hlinkClick r:id="rId18"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p w:rsidR="004F7B08" w:rsidRPr="004F7B08" w:rsidRDefault="004F7B08" w:rsidP="004F7B08">
      <w:pPr>
        <w:pStyle w:val="NoSpacing"/>
        <w:rPr>
          <w:sz w:val="16"/>
          <w:lang w:val="en"/>
        </w:rPr>
      </w:pPr>
      <w:hyperlink r:id="rId19" w:history="1">
        <w:proofErr w:type="spellStart"/>
        <w:r w:rsidRPr="004F7B08">
          <w:rPr>
            <w:color w:val="065FA3"/>
            <w:sz w:val="16"/>
            <w:lang w:val="en"/>
          </w:rPr>
          <w:t>LabVIEW</w:t>
        </w:r>
        <w:proofErr w:type="spellEnd"/>
        <w:r w:rsidRPr="004F7B08">
          <w:rPr>
            <w:color w:val="065FA3"/>
            <w:sz w:val="16"/>
            <w:lang w:val="en"/>
          </w:rPr>
          <w:t xml:space="preserve"> Run-Time Engine 2012 (64-bit Standard) - Windows</w:t>
        </w:r>
      </w:hyperlink>
      <w:r w:rsidRPr="004F7B08">
        <w:rPr>
          <w:sz w:val="16"/>
          <w:lang w:val="en"/>
        </w:rPr>
        <w:t xml:space="preserve"> </w:t>
      </w:r>
      <w:r w:rsidRPr="004F7B08">
        <w:rPr>
          <w:noProof/>
          <w:color w:val="065FA3"/>
          <w:sz w:val="16"/>
        </w:rPr>
        <w:drawing>
          <wp:inline distT="0" distB="0" distL="0" distR="0" wp14:anchorId="602442F6" wp14:editId="6A29B6C0">
            <wp:extent cx="95250" cy="76200"/>
            <wp:effectExtent l="0" t="0" r="0" b="0"/>
            <wp:docPr id="5" name="Picture 5" descr="popup">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pup">
                      <a:hlinkClick r:id="rId19"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p w:rsidR="00F717D9" w:rsidRPr="004F7B08" w:rsidRDefault="00F717D9" w:rsidP="004F7B08">
      <w:pPr>
        <w:pStyle w:val="NoSpacing"/>
        <w:rPr>
          <w:sz w:val="16"/>
          <w:lang w:val="en"/>
        </w:rPr>
      </w:pPr>
    </w:p>
    <w:sectPr w:rsidR="00F717D9" w:rsidRPr="004F7B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C63"/>
    <w:multiLevelType w:val="multilevel"/>
    <w:tmpl w:val="7E7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37DD2"/>
    <w:multiLevelType w:val="multilevel"/>
    <w:tmpl w:val="892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D306D"/>
    <w:multiLevelType w:val="multilevel"/>
    <w:tmpl w:val="F16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08"/>
    <w:rsid w:val="004F7B08"/>
    <w:rsid w:val="00F7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08"/>
    <w:rPr>
      <w:rFonts w:ascii="Tahoma" w:hAnsi="Tahoma" w:cs="Tahoma"/>
      <w:sz w:val="16"/>
      <w:szCs w:val="16"/>
    </w:rPr>
  </w:style>
  <w:style w:type="paragraph" w:styleId="NoSpacing">
    <w:name w:val="No Spacing"/>
    <w:uiPriority w:val="1"/>
    <w:qFormat/>
    <w:rsid w:val="004F7B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08"/>
    <w:rPr>
      <w:rFonts w:ascii="Tahoma" w:hAnsi="Tahoma" w:cs="Tahoma"/>
      <w:sz w:val="16"/>
      <w:szCs w:val="16"/>
    </w:rPr>
  </w:style>
  <w:style w:type="paragraph" w:styleId="NoSpacing">
    <w:name w:val="No Spacing"/>
    <w:uiPriority w:val="1"/>
    <w:qFormat/>
    <w:rsid w:val="004F7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8183">
      <w:bodyDiv w:val="1"/>
      <w:marLeft w:val="135"/>
      <w:marRight w:val="0"/>
      <w:marTop w:val="0"/>
      <w:marBottom w:val="0"/>
      <w:divBdr>
        <w:top w:val="none" w:sz="0" w:space="0" w:color="auto"/>
        <w:left w:val="none" w:sz="0" w:space="0" w:color="auto"/>
        <w:bottom w:val="none" w:sz="0" w:space="0" w:color="auto"/>
        <w:right w:val="none" w:sz="0" w:space="0" w:color="auto"/>
      </w:divBdr>
      <w:divsChild>
        <w:div w:id="1699161886">
          <w:marLeft w:val="0"/>
          <w:marRight w:val="0"/>
          <w:marTop w:val="0"/>
          <w:marBottom w:val="0"/>
          <w:divBdr>
            <w:top w:val="none" w:sz="0" w:space="0" w:color="auto"/>
            <w:left w:val="none" w:sz="0" w:space="0" w:color="auto"/>
            <w:bottom w:val="none" w:sz="0" w:space="0" w:color="auto"/>
            <w:right w:val="none" w:sz="0" w:space="0" w:color="auto"/>
          </w:divBdr>
          <w:divsChild>
            <w:div w:id="1017317633">
              <w:marLeft w:val="0"/>
              <w:marRight w:val="0"/>
              <w:marTop w:val="0"/>
              <w:marBottom w:val="0"/>
              <w:divBdr>
                <w:top w:val="none" w:sz="0" w:space="0" w:color="auto"/>
                <w:left w:val="none" w:sz="0" w:space="0" w:color="auto"/>
                <w:bottom w:val="none" w:sz="0" w:space="0" w:color="auto"/>
                <w:right w:val="none" w:sz="0" w:space="0" w:color="auto"/>
              </w:divBdr>
              <w:divsChild>
                <w:div w:id="1664160124">
                  <w:marLeft w:val="0"/>
                  <w:marRight w:val="0"/>
                  <w:marTop w:val="0"/>
                  <w:marBottom w:val="0"/>
                  <w:divBdr>
                    <w:top w:val="none" w:sz="0" w:space="0" w:color="auto"/>
                    <w:left w:val="none" w:sz="0" w:space="0" w:color="auto"/>
                    <w:bottom w:val="none" w:sz="0" w:space="0" w:color="auto"/>
                    <w:right w:val="none" w:sz="0" w:space="0" w:color="auto"/>
                  </w:divBdr>
                  <w:divsChild>
                    <w:div w:id="1890994301">
                      <w:marLeft w:val="0"/>
                      <w:marRight w:val="0"/>
                      <w:marTop w:val="0"/>
                      <w:marBottom w:val="0"/>
                      <w:divBdr>
                        <w:top w:val="none" w:sz="0" w:space="0" w:color="auto"/>
                        <w:left w:val="none" w:sz="0" w:space="0" w:color="auto"/>
                        <w:bottom w:val="none" w:sz="0" w:space="0" w:color="auto"/>
                        <w:right w:val="none" w:sz="0" w:space="0" w:color="auto"/>
                      </w:divBdr>
                      <w:divsChild>
                        <w:div w:id="1373191562">
                          <w:marLeft w:val="0"/>
                          <w:marRight w:val="0"/>
                          <w:marTop w:val="0"/>
                          <w:marBottom w:val="0"/>
                          <w:divBdr>
                            <w:top w:val="none" w:sz="0" w:space="0" w:color="auto"/>
                            <w:left w:val="none" w:sz="0" w:space="0" w:color="auto"/>
                            <w:bottom w:val="none" w:sz="0" w:space="0" w:color="auto"/>
                            <w:right w:val="none" w:sz="0" w:space="0" w:color="auto"/>
                          </w:divBdr>
                        </w:div>
                      </w:divsChild>
                    </w:div>
                    <w:div w:id="1045253685">
                      <w:marLeft w:val="0"/>
                      <w:marRight w:val="0"/>
                      <w:marTop w:val="0"/>
                      <w:marBottom w:val="0"/>
                      <w:divBdr>
                        <w:top w:val="none" w:sz="0" w:space="0" w:color="auto"/>
                        <w:left w:val="none" w:sz="0" w:space="0" w:color="auto"/>
                        <w:bottom w:val="none" w:sz="0" w:space="0" w:color="auto"/>
                        <w:right w:val="none" w:sz="0" w:space="0" w:color="auto"/>
                      </w:divBdr>
                      <w:divsChild>
                        <w:div w:id="336077228">
                          <w:marLeft w:val="0"/>
                          <w:marRight w:val="0"/>
                          <w:marTop w:val="0"/>
                          <w:marBottom w:val="0"/>
                          <w:divBdr>
                            <w:top w:val="single" w:sz="6" w:space="4" w:color="E0EBF5"/>
                            <w:left w:val="single" w:sz="2" w:space="0" w:color="E0EBF5"/>
                            <w:bottom w:val="single" w:sz="6" w:space="4" w:color="E0EBF5"/>
                            <w:right w:val="single" w:sz="2" w:space="0" w:color="E0EBF5"/>
                          </w:divBdr>
                          <w:divsChild>
                            <w:div w:id="160392139">
                              <w:marLeft w:val="0"/>
                              <w:marRight w:val="0"/>
                              <w:marTop w:val="0"/>
                              <w:marBottom w:val="0"/>
                              <w:divBdr>
                                <w:top w:val="none" w:sz="0" w:space="0" w:color="auto"/>
                                <w:left w:val="none" w:sz="0" w:space="0" w:color="auto"/>
                                <w:bottom w:val="none" w:sz="0" w:space="0" w:color="auto"/>
                                <w:right w:val="none" w:sz="0" w:space="0" w:color="auto"/>
                              </w:divBdr>
                            </w:div>
                          </w:divsChild>
                        </w:div>
                        <w:div w:id="73557170">
                          <w:marLeft w:val="0"/>
                          <w:marRight w:val="0"/>
                          <w:marTop w:val="0"/>
                          <w:marBottom w:val="0"/>
                          <w:divBdr>
                            <w:top w:val="none" w:sz="0" w:space="0" w:color="auto"/>
                            <w:left w:val="none" w:sz="0" w:space="0" w:color="auto"/>
                            <w:bottom w:val="none" w:sz="0" w:space="0" w:color="auto"/>
                            <w:right w:val="none" w:sz="0" w:space="0" w:color="auto"/>
                          </w:divBdr>
                          <w:divsChild>
                            <w:div w:id="1914896951">
                              <w:marLeft w:val="0"/>
                              <w:marRight w:val="0"/>
                              <w:marTop w:val="0"/>
                              <w:marBottom w:val="0"/>
                              <w:divBdr>
                                <w:top w:val="none" w:sz="0" w:space="0" w:color="auto"/>
                                <w:left w:val="none" w:sz="0" w:space="0" w:color="auto"/>
                                <w:bottom w:val="none" w:sz="0" w:space="0" w:color="auto"/>
                                <w:right w:val="none" w:sz="0" w:space="0" w:color="auto"/>
                              </w:divBdr>
                              <w:divsChild>
                                <w:div w:id="1067416004">
                                  <w:marLeft w:val="0"/>
                                  <w:marRight w:val="0"/>
                                  <w:marTop w:val="0"/>
                                  <w:marBottom w:val="0"/>
                                  <w:divBdr>
                                    <w:top w:val="none" w:sz="0" w:space="0" w:color="auto"/>
                                    <w:left w:val="none" w:sz="0" w:space="0" w:color="auto"/>
                                    <w:bottom w:val="none" w:sz="0" w:space="0" w:color="auto"/>
                                    <w:right w:val="none" w:sz="0" w:space="0" w:color="auto"/>
                                  </w:divBdr>
                                  <w:divsChild>
                                    <w:div w:id="1451167253">
                                      <w:marLeft w:val="0"/>
                                      <w:marRight w:val="0"/>
                                      <w:marTop w:val="0"/>
                                      <w:marBottom w:val="0"/>
                                      <w:divBdr>
                                        <w:top w:val="none" w:sz="0" w:space="0" w:color="auto"/>
                                        <w:left w:val="none" w:sz="0" w:space="0" w:color="auto"/>
                                        <w:bottom w:val="none" w:sz="0" w:space="0" w:color="auto"/>
                                        <w:right w:val="none" w:sz="0" w:space="0" w:color="auto"/>
                                      </w:divBdr>
                                    </w:div>
                                    <w:div w:id="1255626732">
                                      <w:marLeft w:val="0"/>
                                      <w:marRight w:val="0"/>
                                      <w:marTop w:val="0"/>
                                      <w:marBottom w:val="0"/>
                                      <w:divBdr>
                                        <w:top w:val="none" w:sz="0" w:space="0" w:color="auto"/>
                                        <w:left w:val="none" w:sz="0" w:space="0" w:color="auto"/>
                                        <w:bottom w:val="none" w:sz="0" w:space="0" w:color="auto"/>
                                        <w:right w:val="none" w:sz="0" w:space="0" w:color="auto"/>
                                      </w:divBdr>
                                    </w:div>
                                    <w:div w:id="1124999406">
                                      <w:marLeft w:val="0"/>
                                      <w:marRight w:val="0"/>
                                      <w:marTop w:val="0"/>
                                      <w:marBottom w:val="0"/>
                                      <w:divBdr>
                                        <w:top w:val="none" w:sz="0" w:space="0" w:color="auto"/>
                                        <w:left w:val="none" w:sz="0" w:space="0" w:color="auto"/>
                                        <w:bottom w:val="none" w:sz="0" w:space="0" w:color="auto"/>
                                        <w:right w:val="none" w:sz="0" w:space="0" w:color="auto"/>
                                      </w:divBdr>
                                    </w:div>
                                    <w:div w:id="1767849770">
                                      <w:marLeft w:val="0"/>
                                      <w:marRight w:val="0"/>
                                      <w:marTop w:val="0"/>
                                      <w:marBottom w:val="0"/>
                                      <w:divBdr>
                                        <w:top w:val="none" w:sz="0" w:space="0" w:color="auto"/>
                                        <w:left w:val="none" w:sz="0" w:space="0" w:color="auto"/>
                                        <w:bottom w:val="none" w:sz="0" w:space="0" w:color="auto"/>
                                        <w:right w:val="none" w:sz="0" w:space="0" w:color="auto"/>
                                      </w:divBdr>
                                    </w:div>
                                    <w:div w:id="1283338439">
                                      <w:marLeft w:val="0"/>
                                      <w:marRight w:val="0"/>
                                      <w:marTop w:val="0"/>
                                      <w:marBottom w:val="0"/>
                                      <w:divBdr>
                                        <w:top w:val="none" w:sz="0" w:space="0" w:color="auto"/>
                                        <w:left w:val="none" w:sz="0" w:space="0" w:color="auto"/>
                                        <w:bottom w:val="none" w:sz="0" w:space="0" w:color="auto"/>
                                        <w:right w:val="none" w:sz="0" w:space="0" w:color="auto"/>
                                      </w:divBdr>
                                    </w:div>
                                    <w:div w:id="17905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4873">
                              <w:marLeft w:val="0"/>
                              <w:marRight w:val="0"/>
                              <w:marTop w:val="0"/>
                              <w:marBottom w:val="0"/>
                              <w:divBdr>
                                <w:top w:val="none" w:sz="0" w:space="0" w:color="auto"/>
                                <w:left w:val="none" w:sz="0" w:space="0" w:color="auto"/>
                                <w:bottom w:val="none" w:sz="0" w:space="0" w:color="auto"/>
                                <w:right w:val="none" w:sz="0" w:space="0" w:color="auto"/>
                              </w:divBdr>
                              <w:divsChild>
                                <w:div w:id="1631131559">
                                  <w:marLeft w:val="0"/>
                                  <w:marRight w:val="0"/>
                                  <w:marTop w:val="0"/>
                                  <w:marBottom w:val="0"/>
                                  <w:divBdr>
                                    <w:top w:val="none" w:sz="0" w:space="0" w:color="auto"/>
                                    <w:left w:val="none" w:sz="0" w:space="0" w:color="auto"/>
                                    <w:bottom w:val="none" w:sz="0" w:space="0" w:color="auto"/>
                                    <w:right w:val="none" w:sz="0" w:space="0" w:color="auto"/>
                                  </w:divBdr>
                                  <w:divsChild>
                                    <w:div w:id="1509759570">
                                      <w:marLeft w:val="0"/>
                                      <w:marRight w:val="0"/>
                                      <w:marTop w:val="0"/>
                                      <w:marBottom w:val="0"/>
                                      <w:divBdr>
                                        <w:top w:val="none" w:sz="0" w:space="0" w:color="auto"/>
                                        <w:left w:val="none" w:sz="0" w:space="0" w:color="auto"/>
                                        <w:bottom w:val="none" w:sz="0" w:space="0" w:color="auto"/>
                                        <w:right w:val="none" w:sz="0" w:space="0" w:color="auto"/>
                                      </w:divBdr>
                                    </w:div>
                                    <w:div w:id="1076241718">
                                      <w:marLeft w:val="0"/>
                                      <w:marRight w:val="0"/>
                                      <w:marTop w:val="0"/>
                                      <w:marBottom w:val="0"/>
                                      <w:divBdr>
                                        <w:top w:val="none" w:sz="0" w:space="0" w:color="auto"/>
                                        <w:left w:val="none" w:sz="0" w:space="0" w:color="auto"/>
                                        <w:bottom w:val="none" w:sz="0" w:space="0" w:color="auto"/>
                                        <w:right w:val="none" w:sz="0" w:space="0" w:color="auto"/>
                                      </w:divBdr>
                                    </w:div>
                                    <w:div w:id="5655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i.com/white-paper/13503/en" TargetMode="External"/><Relationship Id="rId18" Type="http://schemas.openxmlformats.org/officeDocument/2006/relationships/hyperlink" Target="http://joule.ni.com/nidu/cds/view/p/id/344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nifeeds.ni.com/s?px_cs=data&amp;px_code=search&amp;px_path=rss?nistype=rss&amp;q=nicontenttype%3Adriversupdates+productcategories%3A5000&amp;filter=FQL%3Anilanguage%3Aen&amp;nresults=10&amp;sortby=date&amp;sortorder=descending&amp;title=LabVIEW+Run-Time+Engine+-+(32-bit)+-+Windows" TargetMode="External"/><Relationship Id="rId12" Type="http://schemas.openxmlformats.org/officeDocument/2006/relationships/hyperlink" Target="http://ftp.ni.com/support/softlib/labview/labview_runtime/2012/Windows/LVRTE2012f3std.exe"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joule.ni.com/nidu/cds/view/p/id/343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ifeeds.ni.com/s?px_cs=data&amp;px_code=search&amp;px_path=rss%3Fnistype%3Drss%26q%3Dnicontenttype%253Adriversupdates%2Bproductcategories%253A5000%26filter%3DFQL%253Anilanguage%253Aen%26nresults%3D10%26sortby%3Ddate%26sortorder%3Ddescending%26title%3DLabVIEW+Run-Time+Engine+-+%2832-bit%29+-+Windows" TargetMode="External"/><Relationship Id="rId11" Type="http://schemas.openxmlformats.org/officeDocument/2006/relationships/hyperlink" Target="http://ftp.ni.com/support/softlib/labview/labview_runtime/2012/Windows/LVRTE2012f3std_downloader.exe" TargetMode="External"/><Relationship Id="rId5" Type="http://schemas.openxmlformats.org/officeDocument/2006/relationships/webSettings" Target="webSettings.xml"/><Relationship Id="rId15" Type="http://schemas.openxmlformats.org/officeDocument/2006/relationships/hyperlink" Target="http://digital.ni.com/public.nsf/allkb/800E68EBF895BD96862570770051FF36?OpenDocument" TargetMode="External"/><Relationship Id="rId10" Type="http://schemas.openxmlformats.org/officeDocument/2006/relationships/image" Target="media/image2.gif"/><Relationship Id="rId19" Type="http://schemas.openxmlformats.org/officeDocument/2006/relationships/hyperlink" Target="http://joule.ni.com/nidu/cds/view/p/id/3435" TargetMode="External"/><Relationship Id="rId4" Type="http://schemas.openxmlformats.org/officeDocument/2006/relationships/settings" Target="settings.xml"/><Relationship Id="rId9" Type="http://schemas.openxmlformats.org/officeDocument/2006/relationships/hyperlink" Target="javascript:window.print()" TargetMode="External"/><Relationship Id="rId14" Type="http://schemas.openxmlformats.org/officeDocument/2006/relationships/hyperlink" Target="http://joule.ni.com/nidu/cds/view/p/id/3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2873</Characters>
  <Application>Microsoft Office Word</Application>
  <DocSecurity>0</DocSecurity>
  <Lines>23</Lines>
  <Paragraphs>6</Paragraphs>
  <ScaleCrop>false</ScaleCrop>
  <Company>HE-Arc</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dc:creator>
  <cp:lastModifiedBy>Miodrag</cp:lastModifiedBy>
  <cp:revision>1</cp:revision>
  <dcterms:created xsi:type="dcterms:W3CDTF">2013-07-16T18:17:00Z</dcterms:created>
  <dcterms:modified xsi:type="dcterms:W3CDTF">2013-07-16T18:19:00Z</dcterms:modified>
</cp:coreProperties>
</file>